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FA" w:rsidRDefault="009A01C7">
      <w:pPr>
        <w:tabs>
          <w:tab w:val="left" w:pos="2055"/>
        </w:tabs>
        <w:jc w:val="center"/>
        <w:rPr>
          <w:rFonts w:ascii="Broadway" w:hAnsi="Broadway" w:cs="Arial"/>
          <w:b/>
          <w:sz w:val="28"/>
          <w:szCs w:val="28"/>
          <w:lang w:eastAsia="en-GB"/>
        </w:rPr>
      </w:pPr>
      <w:r>
        <w:rPr>
          <w:rFonts w:ascii="Broadway" w:hAnsi="Broadway" w:cs="Arial"/>
          <w:b/>
          <w:sz w:val="28"/>
          <w:szCs w:val="28"/>
          <w:lang w:eastAsia="en-GB"/>
        </w:rPr>
        <w:t xml:space="preserve">Welcome back to </w:t>
      </w:r>
      <w:proofErr w:type="spellStart"/>
      <w:r>
        <w:rPr>
          <w:rFonts w:ascii="Broadway" w:hAnsi="Broadway" w:cs="Arial"/>
          <w:b/>
          <w:sz w:val="28"/>
          <w:szCs w:val="28"/>
          <w:lang w:eastAsia="en-GB"/>
        </w:rPr>
        <w:t>Habberley</w:t>
      </w:r>
      <w:proofErr w:type="spellEnd"/>
      <w:r>
        <w:rPr>
          <w:rFonts w:ascii="Broadway" w:hAnsi="Broadway" w:cs="Arial"/>
          <w:b/>
          <w:sz w:val="28"/>
          <w:szCs w:val="28"/>
          <w:lang w:eastAsia="en-GB"/>
        </w:rPr>
        <w:t xml:space="preserve"> 12</w:t>
      </w:r>
      <w:r>
        <w:rPr>
          <w:rFonts w:ascii="Broadway" w:hAnsi="Broadway" w:cs="Arial"/>
          <w:b/>
          <w:sz w:val="28"/>
          <w:szCs w:val="28"/>
          <w:vertAlign w:val="superscript"/>
          <w:lang w:eastAsia="en-GB"/>
        </w:rPr>
        <w:t>th</w:t>
      </w:r>
      <w:r>
        <w:rPr>
          <w:rFonts w:ascii="Broadway" w:hAnsi="Broadway" w:cs="Arial"/>
          <w:b/>
          <w:sz w:val="28"/>
          <w:szCs w:val="28"/>
          <w:lang w:eastAsia="en-GB"/>
        </w:rPr>
        <w:t xml:space="preserve"> Produce Show</w:t>
      </w:r>
    </w:p>
    <w:p w:rsidR="004B37FA" w:rsidRDefault="00606432">
      <w:pPr>
        <w:tabs>
          <w:tab w:val="left" w:pos="2055"/>
        </w:tabs>
        <w:jc w:val="center"/>
        <w:rPr>
          <w:rFonts w:ascii="Broadway" w:hAnsi="Broadway" w:cs="Arial"/>
          <w:b/>
          <w:sz w:val="28"/>
          <w:szCs w:val="28"/>
          <w:lang w:eastAsia="en-GB"/>
        </w:rPr>
      </w:pPr>
      <w:r>
        <w:rPr>
          <w:rFonts w:ascii="Broadway" w:hAnsi="Broadway" w:cs="Arial"/>
          <w:b/>
          <w:sz w:val="28"/>
          <w:szCs w:val="28"/>
          <w:lang w:eastAsia="en-GB"/>
        </w:rPr>
        <w:t>Saturday 20</w:t>
      </w:r>
      <w:r w:rsidRPr="00606432">
        <w:rPr>
          <w:rFonts w:ascii="Broadway" w:hAnsi="Broadway" w:cs="Arial"/>
          <w:b/>
          <w:sz w:val="28"/>
          <w:szCs w:val="28"/>
          <w:vertAlign w:val="superscript"/>
          <w:lang w:eastAsia="en-GB"/>
        </w:rPr>
        <w:t>th</w:t>
      </w:r>
      <w:r>
        <w:rPr>
          <w:rFonts w:ascii="Broadway" w:hAnsi="Broadway" w:cs="Arial"/>
          <w:b/>
          <w:sz w:val="28"/>
          <w:szCs w:val="28"/>
          <w:lang w:eastAsia="en-GB"/>
        </w:rPr>
        <w:t xml:space="preserve"> September 2025</w:t>
      </w:r>
    </w:p>
    <w:p w:rsidR="004B37FA" w:rsidRDefault="009A01C7">
      <w:pPr>
        <w:ind w:left="1440" w:firstLine="720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342005" cy="1195388"/>
            <wp:effectExtent l="0" t="0" r="0" b="5080"/>
            <wp:docPr id="1" name="Picture 4" descr="Close up of box with vegetables in hands of mature man Free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Close up of box with vegetables in hands of mature man Free Ph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58" cy="11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7FA" w:rsidRDefault="009A01C7" w:rsidP="003665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Entries are welcome from old and new members of the village, 100 club, children and friends.</w:t>
      </w:r>
    </w:p>
    <w:p w:rsidR="004B37FA" w:rsidRDefault="009A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Entry forms:</w:t>
      </w:r>
      <w:r w:rsidR="001C717F">
        <w:rPr>
          <w:rFonts w:ascii="Arial" w:hAnsi="Arial" w:cs="Arial"/>
          <w:sz w:val="24"/>
          <w:szCs w:val="24"/>
        </w:rPr>
        <w:t xml:space="preserve"> Entries to be submitted by 5pm Thursday 18 </w:t>
      </w:r>
      <w:r w:rsidR="00606432">
        <w:rPr>
          <w:rFonts w:ascii="Arial" w:hAnsi="Arial" w:cs="Arial"/>
          <w:sz w:val="24"/>
          <w:szCs w:val="24"/>
        </w:rPr>
        <w:t xml:space="preserve">September 2025 </w:t>
      </w:r>
      <w:r>
        <w:rPr>
          <w:rFonts w:ascii="Arial" w:hAnsi="Arial" w:cs="Arial"/>
          <w:sz w:val="24"/>
          <w:szCs w:val="24"/>
        </w:rPr>
        <w:t xml:space="preserve">to </w:t>
      </w:r>
      <w:hyperlink r:id="rId6">
        <w:r>
          <w:rPr>
            <w:rStyle w:val="Hyperlink"/>
            <w:rFonts w:ascii="Arial" w:hAnsi="Arial" w:cs="Arial"/>
            <w:sz w:val="24"/>
            <w:szCs w:val="24"/>
          </w:rPr>
          <w:t>Habberleyvillage@gmail.com</w:t>
        </w:r>
      </w:hyperlink>
      <w:r>
        <w:rPr>
          <w:rFonts w:ascii="Arial" w:hAnsi="Arial" w:cs="Arial"/>
          <w:sz w:val="24"/>
          <w:szCs w:val="24"/>
        </w:rPr>
        <w:t xml:space="preserve"> or placed in collecting box in The </w:t>
      </w:r>
      <w:proofErr w:type="spellStart"/>
      <w:r>
        <w:rPr>
          <w:rFonts w:ascii="Arial" w:hAnsi="Arial" w:cs="Arial"/>
          <w:sz w:val="24"/>
          <w:szCs w:val="24"/>
        </w:rPr>
        <w:t>Mytton</w:t>
      </w:r>
      <w:proofErr w:type="spellEnd"/>
      <w:r>
        <w:rPr>
          <w:rFonts w:ascii="Arial" w:hAnsi="Arial" w:cs="Arial"/>
          <w:sz w:val="24"/>
          <w:szCs w:val="24"/>
        </w:rPr>
        <w:t xml:space="preserve"> pub porch available between </w:t>
      </w:r>
      <w:r w:rsidR="0036658F">
        <w:rPr>
          <w:rFonts w:ascii="Arial" w:hAnsi="Arial" w:cs="Arial"/>
          <w:sz w:val="24"/>
          <w:szCs w:val="24"/>
        </w:rPr>
        <w:t xml:space="preserve">5 </w:t>
      </w:r>
      <w:r w:rsidR="001C717F">
        <w:rPr>
          <w:rFonts w:ascii="Arial" w:hAnsi="Arial" w:cs="Arial"/>
          <w:sz w:val="24"/>
          <w:szCs w:val="24"/>
        </w:rPr>
        <w:t>September 2025 and 18</w:t>
      </w:r>
      <w:r w:rsidR="00606432">
        <w:rPr>
          <w:rFonts w:ascii="Arial" w:hAnsi="Arial" w:cs="Arial"/>
          <w:sz w:val="24"/>
          <w:szCs w:val="24"/>
        </w:rPr>
        <w:t xml:space="preserve"> September 2025</w:t>
      </w:r>
      <w:r>
        <w:rPr>
          <w:rFonts w:ascii="Arial" w:hAnsi="Arial" w:cs="Arial"/>
          <w:sz w:val="24"/>
          <w:szCs w:val="24"/>
        </w:rPr>
        <w:t>.</w:t>
      </w:r>
      <w:r w:rsidR="001C717F">
        <w:rPr>
          <w:rFonts w:ascii="Arial" w:hAnsi="Arial" w:cs="Arial"/>
          <w:sz w:val="24"/>
          <w:szCs w:val="24"/>
        </w:rPr>
        <w:t xml:space="preserve"> (A</w:t>
      </w:r>
      <w:r w:rsidR="005E584B">
        <w:rPr>
          <w:rFonts w:ascii="Arial" w:hAnsi="Arial" w:cs="Arial"/>
          <w:sz w:val="24"/>
          <w:szCs w:val="24"/>
        </w:rPr>
        <w:t xml:space="preserve">dvanced entries </w:t>
      </w:r>
      <w:r w:rsidR="001C717F">
        <w:rPr>
          <w:rFonts w:ascii="Arial" w:hAnsi="Arial" w:cs="Arial"/>
          <w:sz w:val="24"/>
          <w:szCs w:val="24"/>
        </w:rPr>
        <w:t xml:space="preserve">help us plan but if you have </w:t>
      </w:r>
      <w:r w:rsidR="005E584B">
        <w:rPr>
          <w:rFonts w:ascii="Arial" w:hAnsi="Arial" w:cs="Arial"/>
          <w:sz w:val="24"/>
          <w:szCs w:val="24"/>
        </w:rPr>
        <w:t>last min</w:t>
      </w:r>
      <w:r w:rsidR="001C717F">
        <w:rPr>
          <w:rFonts w:ascii="Arial" w:hAnsi="Arial" w:cs="Arial"/>
          <w:sz w:val="24"/>
          <w:szCs w:val="24"/>
        </w:rPr>
        <w:t>ute entries</w:t>
      </w:r>
      <w:r w:rsidR="005E584B">
        <w:rPr>
          <w:rFonts w:ascii="Arial" w:hAnsi="Arial" w:cs="Arial"/>
          <w:sz w:val="24"/>
          <w:szCs w:val="24"/>
        </w:rPr>
        <w:t xml:space="preserve"> please do not be deterred from bringing it on the morning</w:t>
      </w:r>
      <w:r w:rsidR="001C717F">
        <w:rPr>
          <w:rFonts w:ascii="Arial" w:hAnsi="Arial" w:cs="Arial"/>
          <w:sz w:val="24"/>
          <w:szCs w:val="24"/>
        </w:rPr>
        <w:t xml:space="preserve"> they are always welcome</w:t>
      </w:r>
      <w:r w:rsidR="005E584B">
        <w:rPr>
          <w:rFonts w:ascii="Arial" w:hAnsi="Arial" w:cs="Arial"/>
          <w:sz w:val="24"/>
          <w:szCs w:val="24"/>
        </w:rPr>
        <w:t>).</w:t>
      </w:r>
    </w:p>
    <w:p w:rsidR="0036658F" w:rsidRPr="00D4529C" w:rsidRDefault="0036658F">
      <w:pPr>
        <w:rPr>
          <w:rFonts w:ascii="Arial" w:hAnsi="Arial" w:cs="Arial"/>
          <w:b/>
          <w:sz w:val="24"/>
          <w:szCs w:val="24"/>
        </w:rPr>
      </w:pPr>
      <w:r w:rsidRPr="00D4529C">
        <w:rPr>
          <w:rFonts w:ascii="Arial" w:hAnsi="Arial" w:cs="Arial"/>
          <w:b/>
          <w:sz w:val="24"/>
          <w:szCs w:val="24"/>
        </w:rPr>
        <w:t xml:space="preserve">Scarecrow entries to be notified by email to </w:t>
      </w:r>
      <w:hyperlink r:id="rId7" w:history="1">
        <w:r w:rsidRPr="00D4529C">
          <w:rPr>
            <w:rStyle w:val="Hyperlink"/>
            <w:rFonts w:ascii="Arial" w:hAnsi="Arial" w:cs="Arial"/>
            <w:b/>
            <w:sz w:val="24"/>
            <w:szCs w:val="24"/>
          </w:rPr>
          <w:t>Habberleyvillage@gmail.com</w:t>
        </w:r>
      </w:hyperlink>
      <w:r w:rsidRPr="00D4529C">
        <w:rPr>
          <w:rFonts w:ascii="Arial" w:hAnsi="Arial" w:cs="Arial"/>
          <w:b/>
          <w:sz w:val="24"/>
          <w:szCs w:val="24"/>
        </w:rPr>
        <w:t xml:space="preserve"> </w:t>
      </w:r>
      <w:r w:rsidR="00D4529C">
        <w:rPr>
          <w:rFonts w:ascii="Arial" w:hAnsi="Arial" w:cs="Arial"/>
          <w:b/>
          <w:sz w:val="24"/>
          <w:szCs w:val="24"/>
        </w:rPr>
        <w:t>no later than Wednesday 10</w:t>
      </w:r>
      <w:r w:rsidR="00D4529C" w:rsidRPr="00D4529C">
        <w:rPr>
          <w:rFonts w:ascii="Arial" w:hAnsi="Arial" w:cs="Arial"/>
          <w:b/>
          <w:sz w:val="24"/>
          <w:szCs w:val="24"/>
        </w:rPr>
        <w:t xml:space="preserve"> September 2025 to allow map to be produced.</w:t>
      </w:r>
    </w:p>
    <w:p w:rsidR="004B37FA" w:rsidRDefault="009A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Entry Fees:</w:t>
      </w:r>
      <w:r>
        <w:rPr>
          <w:rFonts w:ascii="Arial" w:hAnsi="Arial" w:cs="Arial"/>
          <w:sz w:val="24"/>
          <w:szCs w:val="24"/>
        </w:rPr>
        <w:t xml:space="preserve"> </w:t>
      </w:r>
      <w:r w:rsidR="001C717F">
        <w:rPr>
          <w:rFonts w:ascii="Arial" w:hAnsi="Arial" w:cs="Arial"/>
          <w:sz w:val="24"/>
          <w:szCs w:val="24"/>
        </w:rPr>
        <w:t xml:space="preserve">Produce and craft 75p per </w:t>
      </w:r>
      <w:r>
        <w:rPr>
          <w:rFonts w:ascii="Arial" w:hAnsi="Arial" w:cs="Arial"/>
          <w:sz w:val="24"/>
          <w:szCs w:val="24"/>
        </w:rPr>
        <w:t xml:space="preserve">entry, entries from those 16 years and under are free. </w:t>
      </w:r>
      <w:r w:rsidR="001C717F">
        <w:rPr>
          <w:rFonts w:ascii="Arial" w:hAnsi="Arial" w:cs="Arial"/>
          <w:sz w:val="24"/>
          <w:szCs w:val="24"/>
        </w:rPr>
        <w:t xml:space="preserve">  Scarecrow </w:t>
      </w:r>
      <w:r w:rsidR="00D4529C">
        <w:rPr>
          <w:rFonts w:ascii="Arial" w:hAnsi="Arial" w:cs="Arial"/>
          <w:sz w:val="24"/>
          <w:szCs w:val="24"/>
        </w:rPr>
        <w:t>entries are free</w:t>
      </w:r>
      <w:r w:rsidR="001C71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Entry fees payable on the day.</w:t>
      </w:r>
    </w:p>
    <w:p w:rsidR="004B37FA" w:rsidRDefault="009A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Rules: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B37FA" w:rsidRDefault="009A0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entries to be notified on the official form.  </w:t>
      </w:r>
    </w:p>
    <w:p w:rsidR="004B37FA" w:rsidRDefault="009A01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Photos of entries maybe celebrated on </w:t>
      </w:r>
      <w:proofErr w:type="spellStart"/>
      <w:r>
        <w:rPr>
          <w:rFonts w:ascii="Arial" w:hAnsi="Arial" w:cs="Arial"/>
          <w:sz w:val="24"/>
          <w:szCs w:val="24"/>
        </w:rPr>
        <w:t>Habberley</w:t>
      </w:r>
      <w:proofErr w:type="spellEnd"/>
      <w:r>
        <w:rPr>
          <w:rFonts w:ascii="Arial" w:hAnsi="Arial" w:cs="Arial"/>
          <w:sz w:val="24"/>
          <w:szCs w:val="24"/>
        </w:rPr>
        <w:t xml:space="preserve"> Village Hall’s Facebook page.</w:t>
      </w:r>
    </w:p>
    <w:p w:rsidR="004B37FA" w:rsidRDefault="004B37F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B37FA" w:rsidRDefault="009A01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Timetable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4B37FA" w:rsidRDefault="009A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9.45 – 11.30 am </w:t>
      </w:r>
      <w:r>
        <w:rPr>
          <w:rFonts w:ascii="Arial" w:hAnsi="Arial" w:cs="Arial"/>
          <w:sz w:val="24"/>
          <w:szCs w:val="24"/>
        </w:rPr>
        <w:tab/>
        <w:t>Doors open for exhibition drop off and staging.</w:t>
      </w:r>
    </w:p>
    <w:p w:rsidR="004B37FA" w:rsidRDefault="009A01C7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 – 13.00 pm</w:t>
      </w:r>
      <w:r>
        <w:rPr>
          <w:rFonts w:ascii="Arial" w:hAnsi="Arial" w:cs="Arial"/>
          <w:sz w:val="24"/>
          <w:szCs w:val="24"/>
        </w:rPr>
        <w:tab/>
        <w:t>Judging, with our very extra special judges returning again.</w:t>
      </w:r>
    </w:p>
    <w:p w:rsidR="004B37FA" w:rsidRDefault="009A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14.00 – 16.00 pm </w:t>
      </w:r>
      <w:r>
        <w:rPr>
          <w:rFonts w:ascii="Arial" w:hAnsi="Arial" w:cs="Arial"/>
          <w:sz w:val="24"/>
          <w:szCs w:val="24"/>
        </w:rPr>
        <w:tab/>
        <w:t>Doors open to the public.</w:t>
      </w:r>
    </w:p>
    <w:p w:rsidR="00D4529C" w:rsidRDefault="00D4529C" w:rsidP="00D4529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14:45pm </w:t>
      </w:r>
      <w:r>
        <w:rPr>
          <w:rFonts w:ascii="Arial" w:hAnsi="Arial" w:cs="Arial"/>
          <w:sz w:val="24"/>
          <w:szCs w:val="24"/>
        </w:rPr>
        <w:tab/>
        <w:t>Potato bucket judging followed by winner of the scarecrow completion.</w:t>
      </w:r>
    </w:p>
    <w:p w:rsidR="004B37FA" w:rsidRDefault="004B37FA">
      <w:pPr>
        <w:rPr>
          <w:rFonts w:ascii="Arial" w:hAnsi="Arial" w:cs="Arial"/>
          <w:sz w:val="24"/>
          <w:szCs w:val="24"/>
        </w:rPr>
      </w:pPr>
    </w:p>
    <w:p w:rsidR="004B37FA" w:rsidRDefault="009A0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Prizes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£2 - 1</w:t>
      </w:r>
      <w:r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place for each class</w:t>
      </w:r>
      <w:r w:rsidR="00471063">
        <w:rPr>
          <w:rFonts w:ascii="Arial" w:hAnsi="Arial" w:cs="Arial"/>
          <w:sz w:val="24"/>
          <w:szCs w:val="24"/>
        </w:rPr>
        <w:t xml:space="preserve"> produce and craft classes. Surprise prize for the winning scarecrow entry.</w:t>
      </w:r>
    </w:p>
    <w:p w:rsidR="0036658F" w:rsidRDefault="009A01C7" w:rsidP="005E584B">
      <w:pPr>
        <w:rPr>
          <w:b/>
          <w:bCs/>
        </w:rPr>
      </w:pPr>
      <w:r w:rsidRPr="0036658F">
        <w:rPr>
          <w:rFonts w:ascii="Arial" w:hAnsi="Arial" w:cs="Arial"/>
          <w:b/>
          <w:bCs/>
          <w:sz w:val="24"/>
          <w:szCs w:val="24"/>
        </w:rPr>
        <w:t xml:space="preserve">Refreshments will be available. There will also be an opportunity to sell any of your surplus produce of any kind e.g. plants, jams, chutneys </w:t>
      </w:r>
      <w:proofErr w:type="spellStart"/>
      <w:r w:rsidRPr="0036658F">
        <w:rPr>
          <w:rFonts w:ascii="Arial" w:hAnsi="Arial" w:cs="Arial"/>
          <w:b/>
          <w:bCs/>
          <w:sz w:val="24"/>
          <w:szCs w:val="24"/>
        </w:rPr>
        <w:t>etc</w:t>
      </w:r>
      <w:proofErr w:type="spellEnd"/>
      <w:r w:rsidRPr="0036658F">
        <w:rPr>
          <w:rFonts w:ascii="Arial" w:hAnsi="Arial" w:cs="Arial"/>
          <w:b/>
          <w:bCs/>
          <w:sz w:val="24"/>
          <w:szCs w:val="24"/>
        </w:rPr>
        <w:t xml:space="preserve"> (please label with price).  Donations to village hall funds from the proceeds at your discretion</w:t>
      </w:r>
    </w:p>
    <w:p w:rsidR="00243A8D" w:rsidRPr="0036658F" w:rsidRDefault="009A01C7" w:rsidP="005E584B">
      <w:pPr>
        <w:rPr>
          <w:b/>
          <w:bCs/>
        </w:rPr>
      </w:pPr>
      <w:r>
        <w:rPr>
          <w:rFonts w:ascii="Arial" w:hAnsi="Arial" w:cs="Arial"/>
          <w:sz w:val="24"/>
          <w:szCs w:val="24"/>
        </w:rPr>
        <w:lastRenderedPageBreak/>
        <w:t xml:space="preserve">Any questions? Email </w:t>
      </w:r>
      <w:hyperlink r:id="rId8">
        <w:r>
          <w:rPr>
            <w:rStyle w:val="Hyperlink"/>
            <w:rFonts w:ascii="Arial" w:hAnsi="Arial" w:cs="Arial"/>
            <w:sz w:val="24"/>
            <w:szCs w:val="24"/>
          </w:rPr>
          <w:t>Habberleyvillage@gmail.com</w:t>
        </w:r>
      </w:hyperlink>
    </w:p>
    <w:p w:rsidR="004B37FA" w:rsidRDefault="009A01C7">
      <w:pPr>
        <w:pStyle w:val="ListParagraph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Entry form and Produce &amp; Craft schedule</w:t>
      </w:r>
    </w:p>
    <w:p w:rsidR="004B37FA" w:rsidRDefault="009A01C7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4"/>
          <w:szCs w:val="24"/>
        </w:rPr>
        <w:t>Entrants Name</w:t>
      </w:r>
      <w:proofErr w:type="gramStart"/>
      <w:r>
        <w:rPr>
          <w:rFonts w:ascii="Arial" w:hAnsi="Arial" w:cs="Arial"/>
          <w:sz w:val="24"/>
          <w:szCs w:val="24"/>
        </w:rPr>
        <w:t>:……………………………..</w:t>
      </w:r>
      <w:proofErr w:type="gramEnd"/>
      <w:r>
        <w:rPr>
          <w:rFonts w:ascii="Arial" w:hAnsi="Arial" w:cs="Arial"/>
          <w:sz w:val="24"/>
          <w:szCs w:val="24"/>
        </w:rPr>
        <w:tab/>
        <w:t xml:space="preserve">Please tick if aged 16 or under   </w:t>
      </w:r>
      <w:r>
        <w:rPr>
          <w:rFonts w:ascii="Arial" w:hAnsi="Arial" w:cs="Arial"/>
          <w:sz w:val="52"/>
          <w:szCs w:val="52"/>
        </w:rPr>
        <w:t>□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23"/>
        <w:gridCol w:w="1984"/>
      </w:tblGrid>
      <w:tr w:rsidR="004B37FA" w:rsidTr="001C717F">
        <w:tc>
          <w:tcPr>
            <w:tcW w:w="8223" w:type="dxa"/>
          </w:tcPr>
          <w:p w:rsidR="004B37FA" w:rsidRDefault="009A01C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Class number &amp; description</w:t>
            </w:r>
          </w:p>
        </w:tc>
        <w:tc>
          <w:tcPr>
            <w:tcW w:w="1984" w:type="dxa"/>
          </w:tcPr>
          <w:p w:rsidR="004B37FA" w:rsidRDefault="009A01C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Please tick entry</w:t>
            </w: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Heaviest marrow.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One courgette with end flower attached.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The longest runner bean.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Plate of 4 matched beans other than runner beans.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 tomatoes calyces left on.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 potatoes of any single variety.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 dessert apples, one variety.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 cooking apples, one variety.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single stem, singe flower, any variety.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Flower arrangement in a repurposed container (space allowed 18 inches x 18 inches).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Plate of 3 fruit scones.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  <w:tcBorders>
              <w:top w:val="nil"/>
            </w:tcBorders>
          </w:tcPr>
          <w:p w:rsidR="004B37FA" w:rsidRPr="001C717F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hAnsi="Arial" w:cs="Arial"/>
                <w:sz w:val="24"/>
                <w:szCs w:val="24"/>
              </w:rPr>
              <w:t xml:space="preserve">Carrot cake with </w:t>
            </w:r>
            <w:proofErr w:type="spellStart"/>
            <w:r w:rsidRPr="001C717F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Pr="001C717F">
              <w:rPr>
                <w:rFonts w:ascii="Arial" w:hAnsi="Arial" w:cs="Arial"/>
                <w:sz w:val="24"/>
                <w:szCs w:val="24"/>
              </w:rPr>
              <w:t xml:space="preserve"> cream cheese topping.</w:t>
            </w:r>
          </w:p>
        </w:tc>
        <w:tc>
          <w:tcPr>
            <w:tcW w:w="1984" w:type="dxa"/>
            <w:tcBorders>
              <w:top w:val="nil"/>
            </w:tcBorders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Pr="001C717F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eastAsia="Calibri" w:hAnsi="Arial" w:cs="Arial"/>
                <w:sz w:val="24"/>
                <w:szCs w:val="24"/>
              </w:rPr>
              <w:t>Jar of fruit jam (Labelled as soft or stoned fruit).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  <w:tcBorders>
              <w:top w:val="nil"/>
            </w:tcBorders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Jar of chutney (minimum of 3 months old.</w:t>
            </w:r>
          </w:p>
        </w:tc>
        <w:tc>
          <w:tcPr>
            <w:tcW w:w="1984" w:type="dxa"/>
            <w:tcBorders>
              <w:top w:val="nil"/>
            </w:tcBorders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The heaviest crop of potatoes grown in a 3 gallon bucket, one seed potato any variety.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hand knitted or crocheted item.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handmade pet portrait.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 bottle of homemade liquor.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Default="001C717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bottle of homemade wine.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Pr="001C717F" w:rsidRDefault="001C717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hAnsi="Arial" w:cs="Arial"/>
                <w:sz w:val="24"/>
                <w:szCs w:val="24"/>
              </w:rPr>
              <w:t>A bottle of homemade cider.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Pr="001C717F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eastAsia="Calibri" w:hAnsi="Arial" w:cs="Arial"/>
                <w:sz w:val="24"/>
                <w:szCs w:val="24"/>
              </w:rPr>
              <w:t>Wonkiest vegetable.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Pr="001C717F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eastAsia="Calibri" w:hAnsi="Arial" w:cs="Arial"/>
                <w:sz w:val="24"/>
                <w:szCs w:val="24"/>
              </w:rPr>
              <w:t>Photo – A photo to make you smile.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Pr="001C717F" w:rsidRDefault="004B37FA">
            <w:pPr>
              <w:pStyle w:val="ListParagraph"/>
              <w:widowControl w:val="0"/>
              <w:spacing w:after="0" w:line="240" w:lineRule="auto"/>
              <w:ind w:left="0"/>
              <w:rPr>
                <w:rFonts w:eastAsia="Calibri"/>
              </w:rPr>
            </w:pPr>
          </w:p>
          <w:p w:rsidR="004B37FA" w:rsidRPr="001C717F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eastAsia="Calibri" w:hAnsi="Arial" w:cs="Arial"/>
                <w:sz w:val="24"/>
                <w:szCs w:val="24"/>
              </w:rPr>
              <w:t>Under 8 years old – a jam jar of garden flowers.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Pr="001C717F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eastAsia="Calibri" w:hAnsi="Arial" w:cs="Arial"/>
                <w:sz w:val="24"/>
                <w:szCs w:val="24"/>
              </w:rPr>
              <w:t>9 – 12 years old – A miniature garden on a dinner plate.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7FA" w:rsidTr="001C717F">
        <w:tc>
          <w:tcPr>
            <w:tcW w:w="8223" w:type="dxa"/>
          </w:tcPr>
          <w:p w:rsidR="004B37FA" w:rsidRPr="001C717F" w:rsidRDefault="009A01C7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717F">
              <w:rPr>
                <w:rFonts w:ascii="Arial" w:eastAsia="Calibri" w:hAnsi="Arial" w:cs="Arial"/>
                <w:sz w:val="24"/>
                <w:szCs w:val="24"/>
              </w:rPr>
              <w:t>13 – 16 years old – A flower arrangement in any item of footwear.</w:t>
            </w:r>
          </w:p>
        </w:tc>
        <w:tc>
          <w:tcPr>
            <w:tcW w:w="1984" w:type="dxa"/>
          </w:tcPr>
          <w:p w:rsidR="004B37FA" w:rsidRDefault="004B37F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A63" w:rsidTr="001C717F">
        <w:tc>
          <w:tcPr>
            <w:tcW w:w="8223" w:type="dxa"/>
          </w:tcPr>
          <w:p w:rsidR="003B6A63" w:rsidRPr="001C717F" w:rsidRDefault="001C717F">
            <w:pPr>
              <w:pStyle w:val="ListParagraph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Scarecrow – theme is film</w:t>
            </w:r>
            <w:r w:rsidR="00D4529C">
              <w:rPr>
                <w:rFonts w:ascii="Arial" w:eastAsia="Calibri" w:hAnsi="Arial" w:cs="Arial"/>
                <w:sz w:val="24"/>
                <w:szCs w:val="24"/>
              </w:rPr>
              <w:t xml:space="preserve"> and entry is free.</w:t>
            </w:r>
          </w:p>
        </w:tc>
        <w:tc>
          <w:tcPr>
            <w:tcW w:w="1984" w:type="dxa"/>
          </w:tcPr>
          <w:p w:rsidR="003B6A63" w:rsidRDefault="003B6A63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3A8D" w:rsidRDefault="00243A8D" w:rsidP="00243A8D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b/>
          <w:color w:val="000000" w:themeColor="text1"/>
          <w:sz w:val="24"/>
          <w:szCs w:val="24"/>
        </w:rPr>
        <w:t>Scarecrow Competition</w:t>
      </w:r>
    </w:p>
    <w:p w:rsidR="003B6A63" w:rsidRDefault="003B6A63" w:rsidP="00243A8D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Returning this year is the village scarecrow competi</w:t>
      </w:r>
      <w:r w:rsidR="0036658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tion, 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entry is free.</w:t>
      </w:r>
    </w:p>
    <w:p w:rsidR="003B6A63" w:rsidRDefault="0036658F" w:rsidP="00243A8D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The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the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me is film, scarecrows 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must</w:t>
      </w:r>
      <w:r w:rsidR="003B6A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be exhibited from </w:t>
      </w:r>
      <w:r w:rsidR="004710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Sunday 14 September 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–</w:t>
      </w:r>
      <w:r w:rsidR="00471063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Saturday 20 September 2025 to allow for judging.</w:t>
      </w:r>
    </w:p>
    <w:p w:rsidR="003B6A63" w:rsidRDefault="003B6A63" w:rsidP="00243A8D">
      <w:p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This competition will </w:t>
      </w:r>
      <w:r w:rsidR="0036658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be judged the</w:t>
      </w:r>
      <w:r w:rsidR="0088162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public, a map of scare crow entries and judging forms will be available 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from Sunday 14 September from the </w:t>
      </w:r>
      <w:proofErr w:type="spellStart"/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Mytton</w:t>
      </w:r>
      <w:proofErr w:type="spellEnd"/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and</w:t>
      </w:r>
      <w:r w:rsidR="0036658F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the produce show</w:t>
      </w:r>
      <w:r w:rsidR="0088162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between 9.45 and 11.30.  C</w:t>
      </w:r>
      <w:r w:rsidR="00881625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ompleted forms should be returned </w:t>
      </w:r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back to The </w:t>
      </w:r>
      <w:proofErr w:type="spellStart"/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Mytton</w:t>
      </w:r>
      <w:proofErr w:type="spellEnd"/>
      <w:r w:rsidR="00D4529C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, or the produce show by 2.30pm, Saturday 20 September 2025.</w:t>
      </w:r>
    </w:p>
    <w:p w:rsidR="004B37FA" w:rsidRPr="00471063" w:rsidRDefault="0047106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The winner will be announced after the potato bucket has been judged.</w:t>
      </w:r>
    </w:p>
    <w:sectPr w:rsidR="004B37FA" w:rsidRPr="0047106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293C"/>
    <w:multiLevelType w:val="multilevel"/>
    <w:tmpl w:val="26A048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5349D9"/>
    <w:multiLevelType w:val="multilevel"/>
    <w:tmpl w:val="B3460B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BF6722"/>
    <w:multiLevelType w:val="multilevel"/>
    <w:tmpl w:val="AEA6BA9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FA"/>
    <w:rsid w:val="001A5E00"/>
    <w:rsid w:val="001C717F"/>
    <w:rsid w:val="00243A8D"/>
    <w:rsid w:val="0036658F"/>
    <w:rsid w:val="003A5689"/>
    <w:rsid w:val="003B6A63"/>
    <w:rsid w:val="00471063"/>
    <w:rsid w:val="004B37FA"/>
    <w:rsid w:val="00537FF5"/>
    <w:rsid w:val="005E584B"/>
    <w:rsid w:val="00606432"/>
    <w:rsid w:val="00645AEF"/>
    <w:rsid w:val="00820097"/>
    <w:rsid w:val="00881625"/>
    <w:rsid w:val="009A01C7"/>
    <w:rsid w:val="00A44136"/>
    <w:rsid w:val="00A6526D"/>
    <w:rsid w:val="00D4529C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C2144"/>
  <w15:docId w15:val="{0D27E020-8828-4A51-AB83-41F77378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9E9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B44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B3D21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6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44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B3D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61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bberleyvilla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bberleyvill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berleyvillage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35559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dc:description/>
  <cp:lastModifiedBy>Jackie</cp:lastModifiedBy>
  <cp:revision>6</cp:revision>
  <cp:lastPrinted>2025-08-06T17:14:00Z</cp:lastPrinted>
  <dcterms:created xsi:type="dcterms:W3CDTF">2025-06-02T19:11:00Z</dcterms:created>
  <dcterms:modified xsi:type="dcterms:W3CDTF">2025-08-06T17:14:00Z</dcterms:modified>
  <dc:language>en-GB</dc:language>
</cp:coreProperties>
</file>